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7A09" w14:textId="70723334" w:rsidR="00CB6341" w:rsidRPr="00CB6341" w:rsidRDefault="00CB6341" w:rsidP="00CB6341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3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Лекция по дисциплине: </w:t>
      </w:r>
      <w:r w:rsidRPr="00CB63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Юридическая ответственность за нарушение земельного законодательства</w:t>
      </w:r>
    </w:p>
    <w:p w14:paraId="759EF3F0" w14:textId="0D7E18B0" w:rsidR="00CB6341" w:rsidRPr="00CB6341" w:rsidRDefault="00CB6341" w:rsidP="00CB634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6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</w:t>
      </w:r>
      <w:r w:rsidRPr="00CB6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екция</w:t>
      </w:r>
      <w:r w:rsidRPr="00CB63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1. Общая характеристика землеустройства: Юридическая ответственность за нарушение земельного законодательства: понятие, предмет, методы правового регулирования.</w:t>
      </w:r>
    </w:p>
    <w:p w14:paraId="31526A9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Землеустройство и правовое регулирование земельных отношений — важная сфера, напрямую влияющая на экономическое и экологическое состояние страны. Юридическая ответственность за нарушение земельного законодательства — инструмент, обеспечивающий соблюдение норм и законов, регулирующих отношения в сфере земли.</w:t>
      </w:r>
    </w:p>
    <w:p w14:paraId="36278340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Юридическая ответственность — это применение мер государственного воздействия к субъектам, нарушающим земельное законодательство. Она является механизмом принуждения к соблюдению земельных норм и восстановлению нарушенных прав.</w:t>
      </w:r>
    </w:p>
    <w:p w14:paraId="24E30924" w14:textId="77777777" w:rsidR="00CB6341" w:rsidRPr="00CB6341" w:rsidRDefault="00CB6341" w:rsidP="00CB634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Является гарантией соблюдения правопорядка в земельных отношениях.</w:t>
      </w:r>
    </w:p>
    <w:p w14:paraId="6D11AC66" w14:textId="4554DA07" w:rsidR="00CB6341" w:rsidRPr="00CB6341" w:rsidRDefault="00CB6341" w:rsidP="00CB634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Охватывает различные формы ответственности: административную, уголовную, гражданско-правовую и дисциплинарную.</w:t>
      </w:r>
    </w:p>
    <w:p w14:paraId="5A0FBEE3" w14:textId="04989F9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Предмет юридической ответственности за нарушение земельного законодательства</w:t>
      </w:r>
    </w:p>
    <w:p w14:paraId="291AF1CB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Предметом ответственности выступают:</w:t>
      </w:r>
    </w:p>
    <w:p w14:paraId="09BABEBC" w14:textId="77777777" w:rsidR="00CB6341" w:rsidRPr="00CB6341" w:rsidRDefault="00CB6341" w:rsidP="00CB634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Нормы земельного права;</w:t>
      </w:r>
    </w:p>
    <w:p w14:paraId="5C33D86F" w14:textId="77777777" w:rsidR="00CB6341" w:rsidRPr="00CB6341" w:rsidRDefault="00CB6341" w:rsidP="00CB634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Правила пользования и охраны земель;</w:t>
      </w:r>
    </w:p>
    <w:p w14:paraId="4C03059F" w14:textId="77777777" w:rsidR="00CB6341" w:rsidRPr="00CB6341" w:rsidRDefault="00CB6341" w:rsidP="00CB634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Порядок оформления и передачи земельных участков;</w:t>
      </w:r>
    </w:p>
    <w:p w14:paraId="0DD5A461" w14:textId="5FBF1886" w:rsidR="00CB6341" w:rsidRPr="00CB6341" w:rsidRDefault="00CB6341" w:rsidP="00CB6341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Использование земельных ресурсов в соответствии с их целевым назначением.</w:t>
      </w:r>
    </w:p>
    <w:p w14:paraId="580FCFAA" w14:textId="23610213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Цели юридической ответственности в сфере земельных отношений</w:t>
      </w:r>
    </w:p>
    <w:p w14:paraId="719E8FF6" w14:textId="77777777" w:rsidR="00CB6341" w:rsidRPr="00CB6341" w:rsidRDefault="00CB6341" w:rsidP="00CB6341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Предупреждение и пресечение нарушений;</w:t>
      </w:r>
    </w:p>
    <w:p w14:paraId="6B05BD16" w14:textId="77777777" w:rsidR="00CB6341" w:rsidRPr="00CB6341" w:rsidRDefault="00CB6341" w:rsidP="00CB6341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Восстановление нарушенных земельных прав;</w:t>
      </w:r>
    </w:p>
    <w:p w14:paraId="5633E469" w14:textId="77777777" w:rsidR="00CB6341" w:rsidRPr="00CB6341" w:rsidRDefault="00CB6341" w:rsidP="00CB6341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Восстановление нарушенных земельных ресурсов;</w:t>
      </w:r>
    </w:p>
    <w:p w14:paraId="1FCE6DE2" w14:textId="77777777" w:rsidR="00CB6341" w:rsidRPr="00CB6341" w:rsidRDefault="00CB6341" w:rsidP="00CB6341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Обеспечение рационального и устойчивого использования земель.</w:t>
      </w:r>
    </w:p>
    <w:p w14:paraId="1876520D" w14:textId="400337CF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Методы правового регулирования земельных отношений</w:t>
      </w:r>
    </w:p>
    <w:p w14:paraId="0E36781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lastRenderedPageBreak/>
        <w:t>4.1 Нормативно-правовые методы</w:t>
      </w:r>
    </w:p>
    <w:p w14:paraId="5AA8F89E" w14:textId="77777777" w:rsidR="00CB6341" w:rsidRPr="00CB6341" w:rsidRDefault="00CB6341" w:rsidP="00CB6341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Законодательные акты (Земельный кодекс РК, Кодекс об административных правонарушениях, Уголовный кодекс и пр.);</w:t>
      </w:r>
    </w:p>
    <w:p w14:paraId="1F56BA70" w14:textId="77777777" w:rsidR="00CB6341" w:rsidRPr="00CB6341" w:rsidRDefault="00CB6341" w:rsidP="00CB6341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Подзаконные акты: постановления правительства, приказы министерств.</w:t>
      </w:r>
    </w:p>
    <w:p w14:paraId="5D3B29E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4.2 Методы воздействия</w:t>
      </w:r>
    </w:p>
    <w:p w14:paraId="41C2C314" w14:textId="77777777" w:rsidR="00CB6341" w:rsidRPr="00CB6341" w:rsidRDefault="00CB6341" w:rsidP="00CB634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Превентивные меры (информирование, консультации);</w:t>
      </w:r>
    </w:p>
    <w:p w14:paraId="67C2B965" w14:textId="77777777" w:rsidR="00CB6341" w:rsidRPr="00CB6341" w:rsidRDefault="00CB6341" w:rsidP="00CB634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Карательные меры (штрафы, конфискация, уголовное преследование);</w:t>
      </w:r>
    </w:p>
    <w:p w14:paraId="5EF50B84" w14:textId="071D2F54" w:rsidR="00CB6341" w:rsidRPr="00CB6341" w:rsidRDefault="00CB6341" w:rsidP="00CB6341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Восстановительные меры (компенсация ущерба, обязательное восстановление земель).</w:t>
      </w:r>
    </w:p>
    <w:p w14:paraId="79E9437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5.1 Административная ответственность</w:t>
      </w:r>
    </w:p>
    <w:p w14:paraId="04CF3A7A" w14:textId="77777777" w:rsidR="00CB6341" w:rsidRPr="00CB6341" w:rsidRDefault="00CB6341" w:rsidP="00CB6341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Применяется за незначительные нарушения, предусмотрена Кодексом об административных правонарушениях;</w:t>
      </w:r>
    </w:p>
    <w:p w14:paraId="1D031DFC" w14:textId="77777777" w:rsidR="00CB6341" w:rsidRPr="00CB6341" w:rsidRDefault="00CB6341" w:rsidP="00CB6341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Меры: штрафы, предупреждения, изъятие прав на использование земель.</w:t>
      </w:r>
    </w:p>
    <w:p w14:paraId="1BA200D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5.2 Уголовная ответственность</w:t>
      </w:r>
    </w:p>
    <w:p w14:paraId="3107566E" w14:textId="77777777" w:rsidR="00CB6341" w:rsidRPr="00CB6341" w:rsidRDefault="00CB6341" w:rsidP="00CB6341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Наступает при совершении тяжких правонарушений, причиняющих значительный ущерб;</w:t>
      </w:r>
    </w:p>
    <w:p w14:paraId="018B8C63" w14:textId="77777777" w:rsidR="00CB6341" w:rsidRPr="00CB6341" w:rsidRDefault="00CB6341" w:rsidP="00CB6341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Применяется по нормам Уголовного кодекса.</w:t>
      </w:r>
    </w:p>
    <w:p w14:paraId="61955DF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5.3 Гражданско-правовая ответственность</w:t>
      </w:r>
    </w:p>
    <w:p w14:paraId="3A41FEA8" w14:textId="77777777" w:rsidR="00CB6341" w:rsidRPr="00CB6341" w:rsidRDefault="00CB6341" w:rsidP="00CB6341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Включает возмещение ущерба, причинённого незаконным использованием земли.</w:t>
      </w:r>
    </w:p>
    <w:p w14:paraId="10D34DFF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5.4 Дисциплинарная ответственность</w:t>
      </w:r>
    </w:p>
    <w:p w14:paraId="36FDBF53" w14:textId="3F8EF322" w:rsidR="00CB6341" w:rsidRPr="00CB6341" w:rsidRDefault="00CB6341" w:rsidP="00CB6341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Применяется к должностным лицам за нарушения в служебной деятельности.</w:t>
      </w:r>
    </w:p>
    <w:p w14:paraId="3FA1A6FF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6. Государственный контроль и надзор</w:t>
      </w:r>
    </w:p>
    <w:p w14:paraId="3790684B" w14:textId="77777777" w:rsidR="00CB6341" w:rsidRPr="00CB6341" w:rsidRDefault="00CB6341" w:rsidP="00CB6341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Органы, осуществляющие контроль: комитеты по земельным ресурсам, экологические службы, органы местного самоуправления;</w:t>
      </w:r>
    </w:p>
    <w:p w14:paraId="58FCFC57" w14:textId="6785196C" w:rsidR="00CB6341" w:rsidRPr="00CB6341" w:rsidRDefault="00CB6341" w:rsidP="00CB6341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Задачи контроля — выявление и пресечение нарушений, проведение проверок, наложение санкций.</w:t>
      </w:r>
    </w:p>
    <w:p w14:paraId="7C696E8B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lastRenderedPageBreak/>
        <w:t>7. Значение юридической ответственности для обеспечения рационального землепользования</w:t>
      </w:r>
    </w:p>
    <w:p w14:paraId="73C2BBA3" w14:textId="77777777" w:rsidR="00CB6341" w:rsidRPr="00CB6341" w:rsidRDefault="00CB6341" w:rsidP="00CB6341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Защита земельных ресурсов от деградации и загрязнения;</w:t>
      </w:r>
    </w:p>
    <w:p w14:paraId="10A540D9" w14:textId="77777777" w:rsidR="00CB6341" w:rsidRPr="00CB6341" w:rsidRDefault="00CB6341" w:rsidP="00CB6341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Предотвращение злоупотреблений в сфере землепользования;</w:t>
      </w:r>
    </w:p>
    <w:p w14:paraId="0284C3FF" w14:textId="3AE7821A" w:rsidR="00CB6341" w:rsidRPr="00CB6341" w:rsidRDefault="00CB6341" w:rsidP="00CB6341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Укрепление правового режима земель, создание условий для устойчивого развития.</w:t>
      </w:r>
    </w:p>
    <w:p w14:paraId="067A877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41">
        <w:rPr>
          <w:rFonts w:ascii="Times New Roman" w:hAnsi="Times New Roman" w:cs="Times New Roman"/>
          <w:bCs/>
          <w:sz w:val="28"/>
          <w:szCs w:val="28"/>
        </w:rPr>
        <w:t>Юридическая ответственность — ключевой инструмент в правовом регулировании земельных отношений. Она позволяет поддерживать порядок, обеспечивать эффективное использование и охрану земельных ресурсов, способствует реализации целей устойчивого развития и охраны окружающей среды.</w:t>
      </w:r>
    </w:p>
    <w:p w14:paraId="5B8E615D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2. История законодательства о юридической ответственности за нарушение земельного законодательства. Развитие законодательства в области юридической ответственности в Казахстане</w:t>
      </w:r>
    </w:p>
    <w:p w14:paraId="003A018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История формирования законодательства о юридической ответственности за нарушение земельного законодательства в Казахстане тесно связана с развитием самой правовой системы страны и социально-экономическими процессами. В древние времена, до возникновения централизованных государств, землепользование у кочевых народов Казахстана регулировалось преимущественно обычаями и традициями, основанными на коллективном владении и распоряжении землей. Официальных правовых норм, которые обеспечивали бы юридическую ответственность за нарушения, не существовало. Контроль за использованием земель осуществлялся в рамках местных общественных институтов и религиозных норм, что обеспечивало порядок и защищало интересы общин. Однако с развитием государственности и усилением административного контроля вопросы землепользования стали требовать формализации правовых норм.</w:t>
      </w:r>
    </w:p>
    <w:p w14:paraId="4C59829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 xml:space="preserve">В период Российской империи и особенно в советское время земельное законодательство Казахстана было интегрировано в общесоюзную правовую систему. В это время земельные отношения претерпели кардинальные изменения. Все земли были объявлены государственной собственностью, что фактически означало ликвидацию частной собственности на землю. Земельный кодекс СССР регламентировал централизованное управление земельными ресурсами, и вопросы юридической ответственности ограничивались административными мерами, направленными на предупреждение и пресечение нарушений. В основном ответственность </w:t>
      </w:r>
      <w:r w:rsidRPr="00CB6341">
        <w:rPr>
          <w:rFonts w:ascii="Times New Roman" w:hAnsi="Times New Roman" w:cs="Times New Roman"/>
          <w:sz w:val="28"/>
          <w:szCs w:val="28"/>
        </w:rPr>
        <w:lastRenderedPageBreak/>
        <w:t>применялась к тем, кто нарушал порядок пользования и охраны земель, что являлось частью широкой системы советского правопорядка.</w:t>
      </w:r>
    </w:p>
    <w:p w14:paraId="20F3BFF0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С приобретением Казахстаном независимости в 1991 году начался принципиально новый этап развития земельного законодательства. Страна поставила задачу реформирования правовой системы с целью создания эффективного механизма регулирования земельных отношений в условиях рыночной экономики. В этот период была проведена масштабная работа по принятию новых нормативных актов, включая Земельный кодекс Республики Казахстан, который ввел институт частной собственности на землю. Законодательство о юридической ответственности стало развиваться в соответствии с международными стандартами и требованиями устойчивого развития. Юридическая ответственность перестала быть только инструментом административного воздействия и стала включать гражданско-правовые и уголовные меры, направленные на восстановление прав и предотвращение ущерба земельным ресурсам.</w:t>
      </w:r>
    </w:p>
    <w:p w14:paraId="42171D5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 современный период законодательство Казахстана в сфере земельных отношений претерпевает постоянное совершенствование. Земельный кодекс, принятый в различных редакциях, устанавливает комплексную систему норм, регулирующих вопросы использования, охраны и восстановления земель. Особое внимание уделяется мерам юридической ответственности за нарушения, включая ужесточение санкций за экологические правонарушения, что связано с растущей обеспокоенностью состоянием окружающей среды и необходимостью сохранения земельных ресурсов для будущих поколений. В правовой системе появляются специализированные нормы, регулирующие ответственность в отношении особо охраняемых природных территорий, сельскохозяйственных земель, аренды и приватизации земельных участков.</w:t>
      </w:r>
    </w:p>
    <w:p w14:paraId="0BCCC96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Важным фактором развития законодательства стала интеграция национальной правовой системы с международным правом. Казахстан активно заключает международные договоры и соглашения, направленные на охрану природных ресурсов и рациональное использование земель. Международные организации, такие как Организация Объединенных Наций и Всемирный банк, оказывают значительное влияние на формирование и совершенствование правовых механизмов ответственности, способствуя внедрению передовых практик и стандартов. Это способствует гармонизации законодательства Казахстана с глобальными тенденциями и повышению его эффективности.</w:t>
      </w:r>
    </w:p>
    <w:p w14:paraId="0FB8CA4D" w14:textId="3C15EF5E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 xml:space="preserve">Таким образом, история законодательства о юридической ответственности за нарушение земельного законодательства в Казахстане представляет собой </w:t>
      </w:r>
      <w:r w:rsidRPr="00CB6341">
        <w:rPr>
          <w:rFonts w:ascii="Times New Roman" w:hAnsi="Times New Roman" w:cs="Times New Roman"/>
          <w:sz w:val="28"/>
          <w:szCs w:val="28"/>
        </w:rPr>
        <w:lastRenderedPageBreak/>
        <w:t>сложный и многоступенчатый процесс, отражающий переход от традиционных форм землепользования к современной правовой системе, основанной на принципах справедливости, рациональности и устойчивого развития. На каждом этапе происходило развитие понятий юридической ответственности, расширение ее видов и методов применения, что позволило создать эффективный механизм защиты земельных ресурсов и обеспечения правопорядка в земельной сфере. Сегодня законодательство продолжает совершенствоваться, отражая новые вызовы и задачи, связанные с экономическим развитием страны и необходимостью охраны окружающей среды.</w:t>
      </w:r>
    </w:p>
    <w:p w14:paraId="7DEBEDD8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3. Общая характеристика видов административной ответственности за нарушение земельного законодательства. Виды административной ответственности за нарушение земельного законодательства.</w:t>
      </w:r>
    </w:p>
    <w:p w14:paraId="5F106E3B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земельного законодательства является одним из ключевых инструментов правового регулирования земельных отношений и обеспечения охраны земельных ресурсов. В современных условиях рационального использования и защиты земельных ресурсов административная ответственность выступает как средство предупреждения и пресечения правонарушений, связанных с незаконным использованием, уничтожением, загрязнением и деградацией земель. Она направлена на восстановление законного порядка и защиту интересов государства, общества и граждан.</w:t>
      </w:r>
    </w:p>
    <w:p w14:paraId="1461A38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Административная ответственность в земельной сфере представляет собой применение к виновным лицам мер административного воздействия за допущенные ими правонарушения. Эти меры устанавливаются в соответствии с нормами административного права и включают предупреждения, штрафы, конфискацию, приостановление деятельности и другие санкции. В отличие от уголовной ответственности, административная не предусматривает лишения свободы, что обусловлено менее тяжким характером нарушений, однако она имеет важное профилактическое значение.</w:t>
      </w:r>
    </w:p>
    <w:p w14:paraId="00CB409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 xml:space="preserve">Одной из основных особенностей административной ответственности является её многообразие и дифференцированность в зависимости от вида нарушения и субъекта ответственности. В законодательстве Республики Казахстан подробно регламентированы виды административных правонарушений, связанных с землей, которые включают нарушения правил использования земельных участков, несоблюдение условий аренды, незаконную смену целевого назначения земель, нарушения требований охраны </w:t>
      </w:r>
      <w:r w:rsidRPr="00CB6341">
        <w:rPr>
          <w:rFonts w:ascii="Times New Roman" w:hAnsi="Times New Roman" w:cs="Times New Roman"/>
          <w:sz w:val="28"/>
          <w:szCs w:val="28"/>
        </w:rPr>
        <w:lastRenderedPageBreak/>
        <w:t>и воспроизводства земель, а также нарушение порядка предоставления земельных участков в пользование.</w:t>
      </w:r>
    </w:p>
    <w:p w14:paraId="1078E24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Штрафы являются наиболее распространенной мерой административного воздействия. Их размеры варьируются в зависимости от характера и тяжести нарушения, а также статуса правонарушителя — физических лиц, должностных лиц или юридических лиц. Помимо штрафов, законодательство предусматривает и иные меры ответственности, такие как конфискация орудий совершения правонарушений, приостановление деятельности предприятий, лишение специального права пользования землей и прочие меры, направленные на устранение последствий нарушения и предотвращение повторных нарушений.</w:t>
      </w:r>
    </w:p>
    <w:p w14:paraId="088E85D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Административная ответственность охватывает широкий спектр нарушений. Например, несоблюдение правил охраны земель приводит к штрафам и административным взысканиям, направленным на восстановление земельных участков и предотвращение дальнейшей деградации. Нарушения, связанные с нецелевым использованием земельных участков, особенно опасны, поскольку ведут к ухудшению качества земель и сокращению их плодородия, что негативно сказывается на сельскохозяйственном производстве и экологической ситуации в целом. За такие нарушения предусмотрены санкции, которые способствуют защите земельного фонда страны.</w:t>
      </w:r>
    </w:p>
    <w:p w14:paraId="5EB103E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Особое внимание уделяется административной ответственности должностных лиц и юридических лиц, поскольку именно они чаще всего участвуют в управлении земельными ресурсами и могут нести большую ответственность за нарушения. Для должностных лиц предусмотрены более строгие меры, учитывающие их служебное положение и уровень ответственности. Это способствует усилению контроля и дисциплины в сфере земельных отношений.</w:t>
      </w:r>
    </w:p>
    <w:p w14:paraId="47EF63A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Также важным элементом административной ответственности является государственный контроль и надзор. Компетентные органы, наделённые полномочиями по выявлению и пресечению нарушений земельного законодательства, проводят проверки, составляют протоколы, назначают штрафы и принимают иные меры административного воздействия. Эффективность этой системы зависит от качества правового регулирования, организационных возможностей контролирующих органов и правосознания участников земельных отношений.</w:t>
      </w:r>
    </w:p>
    <w:p w14:paraId="45CE348A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 целом административная ответственность за нарушение земельного законодательства выполняет роль важного правового механизма, обеспечивающего соблюдение норм землепользования, охрану земельных ресурсов и стимулирование их рационального использования. Она тесно связана с другими видами юридической ответственности и является основой для формирования комплексного и действенного правового режима в земельной сфере.</w:t>
      </w:r>
    </w:p>
    <w:p w14:paraId="461713C0" w14:textId="72A0396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понимание видов административной ответственности и их применения позволяет более эффективно защищать права и интересы государства, общества и граждан, способствовать устойчивому развитию земельных отношений и обеспечению экологической безопасности. Важнейшая задача современного законодательства — совершенствование механизмов административной ответственности, адаптация их к новым вызовам и потребностям, что будет способствовать улучшению охраны земель и сохранению природного потенциала страны.</w:t>
      </w:r>
    </w:p>
    <w:p w14:paraId="413ACD5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4. Гражданско-правовая ответственность. Виды гражданско-правовой ответственности за ущерб, причиненный незаконным использованием земли.</w:t>
      </w:r>
    </w:p>
    <w:p w14:paraId="07E39AE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Гражданско-правовая ответственность является важным институтом в системе юридической ответственности за нарушение земельного законодательства. В отличие от административной и уголовной ответственности, она направлена на восстановление нарушенных прав и возмещение убытков, причинённых незаконным использованием земельных ресурсов. Основной целью гражданско-правовой ответственности является компенсация ущерба, а также предупреждение повторных нарушений через применение гражданско-правовых санкций.</w:t>
      </w:r>
    </w:p>
    <w:p w14:paraId="41BA812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Гражданско-правовая ответственность наступает в случаях, когда в результате неправомерных действий или бездействия субъектов земельных отношений были причинены вред и убытки как государству, так и другим лицам. В земельном законодательстве она связана с различными видами нарушений: незаконным захватом земельных участков, нецелевым использованием земли, нарушением правил охраны и воспроизводства земель, загрязнением и деградацией земельных ресурсов.</w:t>
      </w:r>
    </w:p>
    <w:p w14:paraId="2AF8E0CD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Основной вид гражданско-правовой ответственности — возмещение ущерба. Это включает прямой материальный вред (утрату или повреждение земельного участка), упущенную выгоду, а также моральный вред, если он причинён в результате незаконного использования земель. Возмещение может быть как в денежной форме, так и в натуре, например, через восстановление нарушенных земельных участков. Право требовать компенсации имеет как государство, так и частные лица, чьи права были нарушены.</w:t>
      </w:r>
    </w:p>
    <w:p w14:paraId="28D4DE1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Особое значение имеет ответственность за загрязнение и деградацию земель, которая предусматривает обязательство восстановить экологическое равновесие и устранить последствия вредных воздействий. В таких случаях применяются комплексные меры, включая компенсацию вреда окружающей среде, а также обязательства по рекультивации земель, что является важным элементом защиты природных ресурсов и устойчивого развития территории.</w:t>
      </w:r>
    </w:p>
    <w:p w14:paraId="09589BA8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Гражданско-правовая ответственность может наступать как самостоятельно, так и в совокупности с административной или уголовной ответственностью, в зависимости от характера и степени общественной опасности совершённого нарушения. Например, лицо, виновное в незаконном использовании земельного участка, может быть привлечено к административной ответственности в виде штрафа, а также обязано возместить причинённый ущерб в рамках гражданско-правового производства.</w:t>
      </w:r>
    </w:p>
    <w:p w14:paraId="27582F36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Принципы гражданско-правовой ответственности в земельной сфере включают справедливость, адекватность наказания и восстановительный характер. Законодательство Республики Казахстан предусматривает четкое регулирование условий, порядка и сроков возмещения ущерба, что способствует правовой определённости и защите интересов всех участников земельных отношений.</w:t>
      </w:r>
    </w:p>
    <w:p w14:paraId="7D17E06A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Гражданско-правовая ответственность важна также для регулирования отношений аренды, купли-продажи и других сделок с землей. Нарушения условий договоров влечёт за собой обязательство возместить убытки и компенсировать ущерб, что защищает права сторон и способствует стабильности земельного оборота.</w:t>
      </w:r>
    </w:p>
    <w:p w14:paraId="32F87867" w14:textId="345B3EDA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Таким образом, гражданско-правовая ответственность играет ключевую роль в обеспечении законности и порядка в земельной сфере, являясь инструментом восстановления нарушенных прав и предупреждения нарушений. Её совершенствование и эффективное применение — одна из важнейших задач современного земельного законодательства, направленного на устойчивое и рациональное использование земельных ресурсов.</w:t>
      </w:r>
    </w:p>
    <w:p w14:paraId="3F743D0C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5. Понятие уголовной ответственности. Уголовные преступления, связанные с нарушением земельного законодательства.</w:t>
      </w:r>
    </w:p>
    <w:p w14:paraId="6956C39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Уголовная ответственность в сфере земельных отношений является наиболее строгой формой юридической ответственности, применяемой за особо тяжкие нарушения земельного законодательства, которые наносят значительный вред государственным, общественным или частным интересам. В отличие от административной и гражданско-правовой ответственности, уголовная направлена не только на восстановление нарушенных прав, но и на наказание виновных лиц, предотвращение преступной деятельности и защиту общественного порядка.</w:t>
      </w:r>
    </w:p>
    <w:p w14:paraId="409A1D3F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Понятие уголовной ответственности включает в себя применение мер уголовного преследования, предусмотренных уголовным законодательством, к лицам, совершившим преступления, связанные с нарушением земельного законодательства. Эти меры могут включать штрафы, исправительные работы, ограничение свободы, лишение свободы и другие наказания, в зависимости от тяжести преступления и обстоятельств дела.</w:t>
      </w:r>
    </w:p>
    <w:p w14:paraId="7360C5DC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Преступления в земельной сфере охватывают широкий спектр деяний. К ним относятся незаконное захватывание земельных участков, самовольное занятие земель, подделка документов на землю, незаконная смена целевого назначения земельных участков, причинение ущерба земельным ресурсам, загрязнение и деградация земель, а также коррупционные преступления, связанные с выдачей или использованием прав на земельные участки.</w:t>
      </w:r>
    </w:p>
    <w:p w14:paraId="6293902A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Особое внимание уделяется преступлениям, связанным с загрязнением и деградацией земель, так как они наносят долгосрочный и часто необратимый вред окружающей среде, сельскому хозяйству и здоровью населения. За такие деяния уголовное законодательство предусматривает серьёзные наказания, включая лишение свободы.</w:t>
      </w:r>
    </w:p>
    <w:p w14:paraId="520E963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Кроме того, уголовная ответственность может наступать за нарушения, связанные с незаконной приватизацией земельных участков, а также за действия должностных лиц, злоупотребляющих своими полномочиями при распределении, учёте и контроле за использованием земельных ресурсов. В таких случаях наказания могут быть усилены, учитывая служебное положение виновных и общественную опасность их действий.</w:t>
      </w:r>
    </w:p>
    <w:p w14:paraId="14A59898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Для привлечения к уголовной ответственности необходимо доказать наличие состава преступления, который включает объективную сторону (сам факт нарушения), субъективную сторону (вина — умысел или неосторожность), а также общественную опасность деяния. Процесс уголовного преследования ведётся в рамках уголовного судопроизводства с соблюдением всех процедурных гарантий прав обвиняемого.</w:t>
      </w:r>
    </w:p>
    <w:p w14:paraId="2FDBC62D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Уголовная ответственность в земельной сфере играет важную роль в обеспечении верховенства закона, защите земельных ресурсов и поддержании устойчивого развития. Она служит мощным средством предупреждения преступлений, укрепления правопорядка и повышения ответственности лиц, наделённых правами на земельные участки.</w:t>
      </w:r>
    </w:p>
    <w:p w14:paraId="1D4E86B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 то же время, для эффективной реализации уголовной ответственности необходимо совершенствование законодательства, усиление профилактической работы, повышение квалификации правоохранительных органов и правовой культуры граждан и должностных лиц. Всё это способствует снижению уровня преступности в земельной сфере и защите национального богатства.</w:t>
      </w:r>
    </w:p>
    <w:p w14:paraId="634A3DCB" w14:textId="6D858050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уголовная ответственность за нарушение земельного законодательства является важным компонентом системы правовой защиты земельных ресурсов, обеспечивающим комплексный подход к регулированию земельных отношений и борьбе с противоправными деяниями в этой области.</w:t>
      </w:r>
    </w:p>
    <w:p w14:paraId="5237B9C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6. Особенности установления дисциплинарной ответственности.</w:t>
      </w:r>
    </w:p>
    <w:p w14:paraId="3EDFF13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Дисциплинарная ответственность — это вид юридической ответственности, применяемый к должностным лицам и работникам за нарушение служебной дисциплины и трудовых обязанностей в сфере земельных отношений. В отличие от административной, гражданско-правовой и уголовной ответственности, дисциплинарная направлена на поддержание порядка внутри организации и правильное выполнение служебных функций.</w:t>
      </w:r>
    </w:p>
    <w:p w14:paraId="3034F171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Понятие дисциплинарной ответственности включает в себя обязанность сотрудника или должностного лица нести последствия за нарушение норм, правил и инструкций, регламентирующих его деятельность. Основная цель дисциплинарной ответственности — предупреждение повторных нарушений и повышение эффективности работы государственных органов и организаций, занимающихся управлением и контролем земельных ресурсов.</w:t>
      </w:r>
    </w:p>
    <w:p w14:paraId="7A1F5390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Основания для дисциплинарной ответственности включают в себя различные проступки, связанные с ненадлежащим исполнением обязанностей по охране и использованию земель: несоблюдение земельного законодательства, халатность, злоупотребление служебным положением, нарушение правил охраны земель, несвоевременное выполнение распоряжений и требований контролирующих органов.</w:t>
      </w:r>
    </w:p>
    <w:p w14:paraId="1ED5C18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Процедура привлечения к дисциплинарной ответственности предусматривает выяснение обстоятельств нарушения, рассмотрение дела компетентным органом или руководителем, вынесение соответствующего решения и применение мер взыскания. Важно, что дисциплинарные взыскания носят локальный характер и применяются в пределах конкретной организации или ведомства.</w:t>
      </w:r>
    </w:p>
    <w:p w14:paraId="096D7E5C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Виды дисциплинарных взысканий могут варьироваться от замечания и выговора до увольнения с занимаемой должности. Выбор меры зависит от тяжести нарушения, его последствий, а также от личных характеристик и служебного стажа виновного лица.</w:t>
      </w:r>
    </w:p>
    <w:p w14:paraId="489532A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Дисциплинарная ответственность важна для обеспечения законности в деятельности государственных служащих, работающих с земельными ресурсами, и способствует укреплению правопорядка. Она стимулирует добросовестное исполнение обязанностей и повышает ответственность за правильное использование и охрану земель.</w:t>
      </w:r>
    </w:p>
    <w:p w14:paraId="1EC47F4B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Однако, для эффективного применения дисциплинарной ответственности необходимы чёткие нормативные акты, прозрачность процедур и объективность при рассмотрении нарушений. Также важна защита прав сотрудников и соблюдение принципа справедливости.</w:t>
      </w:r>
    </w:p>
    <w:p w14:paraId="7D3D3E17" w14:textId="5D7AFFB8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 целом, дисциплинарная ответственность является важным инструментом в системе юридической ответственности за нарушение земельного законодательства, обеспечивая внутренний контроль и соблюдение правовых норм среди государственных служащих и работников организаций, связанных с земельными отношениями.</w:t>
      </w:r>
    </w:p>
    <w:p w14:paraId="0380448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7. Экологическая ответственность. Экологические нарушения, связанные с использованием земельных ресурсов.</w:t>
      </w:r>
    </w:p>
    <w:p w14:paraId="6AD1561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Экологическая ответственность в сфере земельных отношений является одной из ключевых составляющих правового регулирования, направленного на защиту окружающей среды и рациональное использование природных ресурсов. Она представляет собой юридическую обязанность субъектов земельных отношений нести ответственность за действия или бездействие, которые приводят к экологическому ущербу, деградации и загрязнению земель.</w:t>
      </w:r>
    </w:p>
    <w:p w14:paraId="7BE09DE6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 xml:space="preserve">Экологические нарушения в использовании земельных ресурсов включают в себя широкий спектр деяний: загрязнение почв химическими веществами, незаконная </w:t>
      </w:r>
      <w:r w:rsidRPr="00CB6341">
        <w:rPr>
          <w:rFonts w:ascii="Times New Roman" w:hAnsi="Times New Roman" w:cs="Times New Roman"/>
          <w:sz w:val="28"/>
          <w:szCs w:val="28"/>
        </w:rPr>
        <w:lastRenderedPageBreak/>
        <w:t>вырубка лесов, несанкционированное строительство на природоохранных территориях, неправильное обращение с отходами, приводящее к ухудшению качества земель, а также нарушение правил рекультивации и восстановления земель.</w:t>
      </w:r>
    </w:p>
    <w:p w14:paraId="73166FF8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Правовые основы экологической ответственности закреплены в законодательстве, регулирующем охрану окружающей среды и земельные отношения. В Казахстане предусмотрены меры ответственности, направленные на предотвращение экологического ущерба, компенсацию вреда и восстановление нарушенных природных систем.</w:t>
      </w:r>
    </w:p>
    <w:p w14:paraId="3ED28131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Виды экологической ответственности включают административные санкции, гражданско-правовые требования о возмещении ущерба и уголовное преследование за особо тяжкие нарушения. Особое внимание уделяется восстановлению нарушенной экосистемы, включая меры по рекультивации земель, очищению почв и водных объектов, а также восстановлению биологического разнообразия.</w:t>
      </w:r>
    </w:p>
    <w:p w14:paraId="2CB317A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Экологическая ответственность распространяется как на физических, так и на юридических лиц, включая государственных служащих, предпринимателей, аграрные и промышленные предприятия. Должностные лица несут особую ответственность за нарушение экологических норм, что предусматривает не только дисциплинарные меры, но и уголовную ответственность в случае серьёзных нарушений.</w:t>
      </w:r>
    </w:p>
    <w:p w14:paraId="6D9E6BBA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Государственный контроль и надзор играют важную роль в обеспечении экологической ответственности. Органы экологии и земельного контроля проводят мониторинг состояния земель, выявляют нарушения и применяют соответствующие меры воздействия. Важным инструментом является также экологическое образование и повышение правовой культуры граждан.</w:t>
      </w:r>
    </w:p>
    <w:p w14:paraId="7197C284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 условиях усиления негативных процессов деградации земель, изменения климата и роста антропогенной нагрузки экологическая ответственность становится одним из ключевых факторов устойчивого развития. Законодательство и практика её применения должны совершенствоваться, чтобы эффективно защищать природные ресурсы и обеспечивать баланс между экономическим развитием и охраной окружающей среды.</w:t>
      </w:r>
    </w:p>
    <w:p w14:paraId="4B4F12D0" w14:textId="5F89374A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 xml:space="preserve">Таким образом, экологическая ответственность в сфере земельных отношений — это комплекс правовых норм и мер, направленных на сохранение земельных ресурсов, </w:t>
      </w:r>
      <w:r w:rsidRPr="00CB6341">
        <w:rPr>
          <w:rFonts w:ascii="Times New Roman" w:hAnsi="Times New Roman" w:cs="Times New Roman"/>
          <w:sz w:val="28"/>
          <w:szCs w:val="28"/>
        </w:rPr>
        <w:lastRenderedPageBreak/>
        <w:t>предупреждение и устранение экологического ущерба, а также обеспечение устойчивого и рационального использования земель.</w:t>
      </w:r>
    </w:p>
    <w:p w14:paraId="04D2769C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8. Ответственность за нарушение целевого использования земель. Понятие и цели целевого использования земельных участков.</w:t>
      </w:r>
    </w:p>
    <w:p w14:paraId="191CF1B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Целевое использование земельных участков — это правовой режим, который предусматривает использование земельных ресурсов строго в соответствии с установленным назначением, отражённым в правовых актах, договорах и градостроительной документации. Основная цель данного режима — обеспечение рационального и эффективного использования земель, сохранение их плодородия, предотвращение деградации и загрязнения, а также соблюдение интересов государства и общества.</w:t>
      </w:r>
    </w:p>
    <w:p w14:paraId="06712E4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Ответственность за нарушение целевого использования земель возникает, когда земельный участок используется не по назначению — например, сельскохозяйственные земли превращаются в промышленные или жилые зоны без соответствующих разрешений, нарушаются экологические стандарты, либо происходит строительство на землях, предназначенных для охраны природы.</w:t>
      </w:r>
    </w:p>
    <w:p w14:paraId="3F083F5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Такое нарушение влечёт за собой негативные последствия: ухудшение качества земель, потерю продуктивности, экологический ущерб, снижение экономической эффективности землепользования и нарушение баланса природных экосистем. В юридической практике нарушение целевого использования считается серьёзным правонарушением, за которое предусмотрена комплексная система ответственности.</w:t>
      </w:r>
    </w:p>
    <w:p w14:paraId="3A73C520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Правовые меры ответственности включают административные штрафы, предписания об устранении нарушений, восстановительные работы, а также гражданско-правовые санкции, направленные на компенсацию ущерба. В отдельных случаях может наступать уголовная ответственность, особенно если действия нарушителя нанесли значительный вред окружающей среде или государственным интересам.</w:t>
      </w:r>
    </w:p>
    <w:p w14:paraId="065E3D8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Государственные органы, ответственные за контроль и надзор в земельной сфере, регулярно проводят проверки использования земельных участков, выявляют факты нарушения целевого использования и применяют предусмотренные законом меры воздействия. Важным аспектом является обеспечение прозрачности процедур и права на защиту для землепользователей.</w:t>
      </w:r>
    </w:p>
    <w:p w14:paraId="686A78B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Превентивные меры включают информирование граждан и юридических лиц о правилах целевого использования земель, разъяснение последствий нарушений и развитие системы планирования землепользования. Это способствует формированию ответственности и правовой культуры среди субъектов земельных отношений.</w:t>
      </w:r>
    </w:p>
    <w:p w14:paraId="3EABB6FC" w14:textId="19A9504A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ответственность за нарушение целевого использования земель является важным инструментом правового регулирования, обеспечивающим сохранение и рациональное использование земельных ресурсов, защиту экологии и устойчивое развитие территорий.</w:t>
      </w:r>
    </w:p>
    <w:p w14:paraId="37BACE43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9. Понятие и общая характеристика ответственности в отношении земельного налога. Земельный налог: порядок и сроки уплаты.</w:t>
      </w:r>
    </w:p>
    <w:p w14:paraId="1487A97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Земельный налог является одним из видов налогов, взимаемых с владельцев и пользователей земельных участков и играет важную роль в формировании доходов бюджета и регулировании земельных отношений. Он выступает не только как источник финансирования государственных нужд, но и как инструмент стимулирования рационального использования земельных ресурсов.</w:t>
      </w:r>
    </w:p>
    <w:p w14:paraId="337D453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Понятие ответственности в отношении земельного налога включает в себя обязанности налогоплательщиков своевременно и в полном объёме уплачивать налог, а также ответственность за нарушение налогового законодательства, включая неуплату, неполную уплату, несвоевременную оплату или сокрытие объектов налогообложения.</w:t>
      </w:r>
    </w:p>
    <w:p w14:paraId="67D5735F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Земельный налог регулируется специальными нормативными актами, которые определяют порядок исчисления налога, ставки, объекты налогообложения, а также сроки и порядок уплаты. В Казахстане земельный налог регулируется Налоговым кодексом и иными законодательными актами, устанавливающими правила налогообложения земельных участков.</w:t>
      </w:r>
    </w:p>
    <w:p w14:paraId="02B7F14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Порядок уплаты земельного налога предусматривает ежегодное начисление налога на основании кадастровой стоимости или нормативной оценки земельного участка, предоставление налоговых уведомлений налогоплательщикам, и своевременную уплату в установленные законодательством сроки. Несоблюдение сроков влечёт за собой начисление пени и штрафных санкций.</w:t>
      </w:r>
    </w:p>
    <w:p w14:paraId="65B034F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нарушение обязательств по уплате земельного налога выражается в применении мер административного воздействия, включая штрафы, пени, а также в случае систематических нарушений возможны и более серьёзные меры — вплоть до судебного взыскания задолженности и иных имущественных санкций.</w:t>
      </w:r>
    </w:p>
    <w:p w14:paraId="33ECD17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Для обеспечения контроля над уплатой земельного налога действуют государственные органы налогового контроля, которые осуществляют проверку правильности исчисления и своевременности платежей, выявляют налоговые нарушения и принимают меры по их устранению.</w:t>
      </w:r>
    </w:p>
    <w:p w14:paraId="1F2C4B4D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Важно отметить, что своевременная уплата земельного налога способствует не только наполнению бюджета, но и поддержанию порядка в земельных отношениях, стимулирует законопослушное поведение землепользователей и собственников земель.</w:t>
      </w:r>
    </w:p>
    <w:p w14:paraId="01517BA1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ответственность в отношении земельного налога — это комплекс правовых норм и мер, обеспечивающих соблюдение налогового законодательства, финансовую дисциплину и устойчивое развитие земельных ресурсов в интересах государства и общества.</w:t>
      </w:r>
    </w:p>
    <w:p w14:paraId="6DEE5578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10. Ответственность за нарушение режима особо охраняемых природных территорий. Особо охраняемые природные территории и их правовой режим.</w:t>
      </w:r>
    </w:p>
    <w:p w14:paraId="6B51CF7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Особо охраняемые природные территории (ООПТ) — это участки земли, на которых установлен особый правовой режим, направленный на сохранение природных комплексов, редких видов флоры и фауны, уникальных ландшафтов и экосистем. К таким территориям относятся заповедники, национальные парки, природные памятники, заказники и другие территории, имеющие высокую экологическую, научную и культурную ценность.</w:t>
      </w:r>
    </w:p>
    <w:p w14:paraId="3C90A6E0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Правовой режим ООПТ предусматривает ограничения на хозяйственную и иную деятельность, которая может нанести вред природе, в том числе на строительство, промышленное использование, вырубку лесов, охоту, рыболовство, добычу полезных ископаемых и другие виды воздействия.</w:t>
      </w:r>
    </w:p>
    <w:p w14:paraId="145EC47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Ответственность за нарушение режима ООПТ заключается в применении мер, направленных на пресечение и предупреждение правонарушений, которые угрожают сохранению природных ресурсов. Это может быть незаконное строительство, самовольное занятие земель, уничтожение растительности, загрязнение территории, браконьерство и другие противоправные действия.</w:t>
      </w:r>
    </w:p>
    <w:p w14:paraId="12A3714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Меры ответственности включают административные штрафы, конфискацию орудий и результатов нарушений, приостановление деятельности, а в особо тяжких случаях — уголовное преследование. Законодательство предусматривает также обязанность возмещения ущерба, нанесённого окружающей среде.</w:t>
      </w:r>
    </w:p>
    <w:p w14:paraId="233C9FA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ответственные за охрану ООПТ, осуществляют постоянный мониторинг, контроль и охрану территорий, проводят разъяснительную работу среди населения и юридических лиц, а также обеспечивают взаимодействие с общественными организациями и международными структурами по вопросам охраны природы.</w:t>
      </w:r>
    </w:p>
    <w:p w14:paraId="67C5D016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Соблюдение режима ООПТ является важным условием устойчивого развития и сохранения биологического разнообразия, что имеет не только экологическое, но и социально-экономическое значение для страны и будущих поколений.</w:t>
      </w:r>
    </w:p>
    <w:p w14:paraId="0F5F04E4" w14:textId="6FC190DC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ответственность за нарушение режима особо охраняемых природных территорий — это комплекс правовых норм и мер, направленных на защиту уникальных природных объектов и обеспечение их долгосрочной сохранности.</w:t>
      </w:r>
    </w:p>
    <w:p w14:paraId="630A9E51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11. Ответственность за нарушение порядка использования земель сельскохозяйственного назначения. Порядок использования земель сельскохозяйственного назначения.</w:t>
      </w:r>
    </w:p>
    <w:p w14:paraId="296862F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Земли сельскохозяйственного назначения играют важную роль в обеспечении продовольственной безопасности, развитии аграрного сектора и поддержании устойчивого природного баланса. Правовой режим использования этих земель направлен на сохранение их плодородия, предотвращение деградации и рациональное использование для сельскохозяйственного производства.</w:t>
      </w:r>
    </w:p>
    <w:p w14:paraId="24A979E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Порядок использования земель сельскохозяйственного назначения регулируется специализированными нормами земельного законодательства, которые устанавливают требования к целевому использованию, охране почвенного слоя, а также методы ведения сельскохозяйственной деятельности. Нарушение этих правил, например, использование сельскохозяйственных земель под застройку или добычу полезных ископаемых без соответствующих разрешений, влечёт за собой юридическую ответственность.</w:t>
      </w:r>
    </w:p>
    <w:p w14:paraId="14B609B4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Ответственность за нарушение порядка использования таких земель проявляется в различных формах: административные штрафы, требования об устранении нарушений, возмещение причинённого ущерба, а также уголовная ответственность в случаях серьёзных или повторных нарушений. Особое внимание уделяется защите почвенного покрова, предупреждению загрязнения и сохранению агроэкологических функций земель.</w:t>
      </w:r>
    </w:p>
    <w:p w14:paraId="269F0B1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Контроль за соблюдением правил использования земель сельскохозяйственного назначения осуществляют уполномоченные государственные органы, включая органы земельного и экологического надзора. Они проводят проверки, выявляют факты нарушений, применяют меры воздействия и ведут разъяснительную работу среди землепользователей.</w:t>
      </w:r>
    </w:p>
    <w:p w14:paraId="3E7A57BD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Соблюдение установленного порядка использования сельскохозяйственных земель способствует повышению эффективности сельскохозяйственного производства, сохранению природного потенциала и устойчивому развитию аграрного сектора.</w:t>
      </w:r>
    </w:p>
    <w:p w14:paraId="5DACF944" w14:textId="519178E4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ответственность за нарушение порядка использования земель сельскохозяйственного назначения является важным инструментом правового регулирования, направленного на охрану и рациональное использование одного из ключевых природных ресурсов страны.</w:t>
      </w:r>
    </w:p>
    <w:p w14:paraId="652D8A4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12. Ответственность за загрязнение и деградацию земель. Виды загрязнения земель и их правовые последствия.</w:t>
      </w:r>
    </w:p>
    <w:p w14:paraId="1F1EAD3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Загрязнение и деградация земель — это процессы ухудшения качества почв и земельных ресурсов вследствие антропогенного воздействия, приводящие к снижению их плодородия, ухудшению экосистем и снижению их хозяйственной ценности. Основными видами загрязнения земель являются химическое (пестициды, удобрения, тяжелые металлы), физическое (захламление, выемка почвы), биологическое (внедрение чужеродных видов), а также радиационное загрязнение.</w:t>
      </w:r>
    </w:p>
    <w:p w14:paraId="76E7241D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Правовое регулирование вопросов загрязнения земель направлено на предупреждение и минимизацию негативных воздействий, установление норм и стандартов качества земель, а также ответственность за нарушение установленных правил. Законодательство предусматривает меры по мониторингу, контролю и ликвидации источников загрязнения, а также восстановлению деградированных земель.</w:t>
      </w:r>
    </w:p>
    <w:p w14:paraId="1C615B48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Ответственность за загрязнение земель включает административные штрафы, приказы об устранении последствий, гражданско-правовые меры возмещения ущерба, а в случаях значительного вреда окружающей среде — уголовную ответственность. Особое внимание уделяется восстановлению нарушенных земельных участков, которое может включать рекультивацию, санитарное очищение и другие методы.</w:t>
      </w:r>
    </w:p>
    <w:p w14:paraId="5DF79E9D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Государственные органы, осуществляющие экологический надзор, ведут контроль за соблюдением норм, проводят проверки и применяют санкции к нарушителям. Кроме того, действует система лицензирования и разрешений на проведение деятельности, связанной с потенциальным загрязнением земель.</w:t>
      </w:r>
    </w:p>
    <w:p w14:paraId="7F8CD57B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Правовые последствия загрязнения земель носят не только санкционный характер, но и стимулируют применение экологически безопасных технологий и методов хозяйствования, способствующих сохранению природных ресурсов.</w:t>
      </w:r>
    </w:p>
    <w:p w14:paraId="2AF2BB81" w14:textId="057126AB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Таким образом, ответственность за загрязнение и деградацию земель — это комплекс правовых мер, обеспечивающих защиту почвенного покрова, сохранение экологического баланса и поддержание устойчивого развития природных систем.</w:t>
      </w:r>
    </w:p>
    <w:p w14:paraId="073298B2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13. Ответственность за нарушения при аренде земельных участков. Права и обязанности сторон в арендных отношениях.</w:t>
      </w:r>
    </w:p>
    <w:p w14:paraId="3B18A208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Аренда земельных участков является важной формой пользования земельными ресурсами, которая позволяет временно использовать землю для различных целей, включая сельское хозяйство, строительство, промышленность и другие виды деятельности. Правовые отношения аренды регулируются гражданским и земельным законодательством, устанавливающим права и обязанности арендаторов и арендодателей.</w:t>
      </w:r>
    </w:p>
    <w:p w14:paraId="3B0CDDA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К основным обязанностям арендатора относятся своевременная уплата арендной платы, использование земли в соответствии с назначением, соблюдение условий договора и законодательства, а также поддержание земельного участка в надлежащем состоянии. Арендодатель обязан предоставить земельный участок в состоянии, пригодном для использования, и обеспечить возможность пользования им в согласованных пределах.</w:t>
      </w:r>
    </w:p>
    <w:p w14:paraId="77A12EB4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Нарушения условий аренды могут выражаться в неуплате арендной платы, использовании земли не по назначению, нарушении экологических требований и правил землепользования, а также в других действиях, причиняющих ущерб арендодателю или окружающей среде.</w:t>
      </w:r>
    </w:p>
    <w:p w14:paraId="7D89AF11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Ответственность за такие нарушения включает административные санкции, штрафы, а также расторжение договора аренды и взыскание убытков. В случаях систематических или грубых нарушений возможно привлечение к гражданско-правовой или уголовной ответственности.</w:t>
      </w:r>
    </w:p>
    <w:p w14:paraId="260E0CCC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Государственные органы земельного контроля осуществляют мониторинг соблюдения условий аренды, проводят проверки и взаимодействуют с сторонами договора для разрешения конфликтных ситуаций. Важное значение имеет правовая грамотность участников аренды, что способствует предотвращению споров и нарушений.</w:t>
      </w:r>
    </w:p>
    <w:p w14:paraId="1E411806" w14:textId="024F4849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ответственность за нарушения при аренде земельных участков — это важный механизм, обеспечивающий законность, порядок и рациональное использование земельных ресурсов в рамках арендных отношений.</w:t>
      </w:r>
    </w:p>
    <w:p w14:paraId="522CEA96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14. Нарушения при приватизации земельных участков. Ответственность за незаконные действия при приватизации.</w:t>
      </w:r>
    </w:p>
    <w:p w14:paraId="2030677F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 xml:space="preserve">Приватизация земельных участков представляет собой процесс перехода права собственности на землю от государства или муниципалитета к физическим или юридическим лицам. Эта процедура регулируется специальным земельным и </w:t>
      </w:r>
      <w:r w:rsidRPr="00CB6341">
        <w:rPr>
          <w:rFonts w:ascii="Times New Roman" w:hAnsi="Times New Roman" w:cs="Times New Roman"/>
          <w:sz w:val="28"/>
          <w:szCs w:val="28"/>
        </w:rPr>
        <w:lastRenderedPageBreak/>
        <w:t>гражданским законодательством и направлена на обеспечение прозрачности и законности передачи земельных участков в частные руки.</w:t>
      </w:r>
    </w:p>
    <w:p w14:paraId="7BFF25EF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В процессе приватизации могут возникать различные нарушения: незаконное оформление прав собственности, подделка документов, нарушение процедур конкурсных и аукционных торгов, неправомерное использование служебного положения должностных лиц, а также несоблюдение требований к целевому использованию земель.</w:t>
      </w:r>
    </w:p>
    <w:p w14:paraId="065F47E0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Ответственность за такие нарушения является многоуровневой и включает административную, гражданско-правовую и уголовную ответственность. К административным мерам относятся штрафы, аннулирование незаконно полученных прав, а также запрет на осуществление определенных видов деятельности. Гражданско-правовая ответственность предполагает возмещение убытков, причиненных в результате незаконных действий, а уголовная ответственность применяется в случае мошенничества, злоупотребления полномочиями и других преступлений.</w:t>
      </w:r>
    </w:p>
    <w:p w14:paraId="10550E35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Государственные органы, контролирующие процесс приватизации, осуществляют проверку документов, мониторинг соблюдения процедур и привлекают нарушителей к ответственности. Особое внимание уделяется обеспечению законности и предотвращению коррупционных проявлений.</w:t>
      </w:r>
    </w:p>
    <w:p w14:paraId="2A0EB2B7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Эффективное правовое регулирование и строгая ответственность за нарушения при приватизации земельных участков способствуют защите имущественных прав, развитию земельного рынка и поддержанию доверия к системе землепользования.</w:t>
      </w:r>
    </w:p>
    <w:p w14:paraId="1C57F666" w14:textId="498EDE0E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ответственность за нарушения при приватизации — это ключевой элемент правового механизма, обеспечивающего справедливость и законность в процессе передачи земельных ресурсов в частные руки.</w:t>
      </w:r>
    </w:p>
    <w:p w14:paraId="49B7ECF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Лекция 15. Правовые отношения Республики Казахстан со странами СНГ по вопросу ответственности за нарушение земельного законодательства. Двусторонние договоры, порядок разрешения споров.</w:t>
      </w:r>
    </w:p>
    <w:p w14:paraId="300AEFAA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охраны и рационального использования земельных ресурсов является важным аспектом правового регулирования в современном мире. Республика Казахстан, как активный участник Содружества Независимых Государств (СНГ), взаимодействует с другими странами региона по вопросам земельного законодательства и ответственности за его нарушение.</w:t>
      </w:r>
    </w:p>
    <w:p w14:paraId="2E99131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Двусторонние и многосторонние договоры, заключаемые между странами СНГ, направлены на гармонизацию норм земельного права, обмен опытом и информацией, а также совместное решение проблем, связанных с охраной земель, предупреждением экологических катастроф и предотвращением трансграничного загрязнения.</w:t>
      </w:r>
    </w:p>
    <w:p w14:paraId="417F2EE1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lastRenderedPageBreak/>
        <w:t>В этих договорах прописываются механизмы сотрудничества, включая обмен юридической информацией, координацию контрольных и надзорных мероприятий, а также порядок разрешения споров, возникающих в сфере земельных отношений. Важное место занимает механизм дипломатического урегулирования, а при необходимости — обращение в международные арбитражные и судебные органы.</w:t>
      </w:r>
    </w:p>
    <w:p w14:paraId="4736446E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Ответственность за нарушение земельного законодательства в международном контексте предусматривает соблюдение обязательств по международным договорам, а также применение национальных санкций в отношении иностранных субъектов, нарушающих правила пользования земельными ресурсами на территории Казахстана.</w:t>
      </w:r>
    </w:p>
    <w:p w14:paraId="07EC0FDF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Такое сотрудничество способствует укреплению правового поля, обеспечению экологической безопасности и устойчивого развития земельных ресурсов в регионе. Оно также способствует развитию доверия и партнерства между странами СНГ, что имеет стратегическое значение для общей стабильности и благополучия.</w:t>
      </w:r>
    </w:p>
    <w:p w14:paraId="0629A4AC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  <w:r w:rsidRPr="00CB6341">
        <w:rPr>
          <w:rFonts w:ascii="Times New Roman" w:hAnsi="Times New Roman" w:cs="Times New Roman"/>
          <w:sz w:val="28"/>
          <w:szCs w:val="28"/>
        </w:rPr>
        <w:t>Таким образом, правовые отношения Республики Казахстан с другими странами СНГ по вопросам ответственности за нарушение земельного законодательства представляют собой комплекс мер, направленных на обеспечение законности, защиты земельных ресурсов и устойчивого развития на международном уровне.</w:t>
      </w:r>
    </w:p>
    <w:p w14:paraId="069F18FA" w14:textId="076C9CEF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B4399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AA2FA6" w14:textId="77777777" w:rsidR="00CB6341" w:rsidRPr="00CB6341" w:rsidRDefault="00CB6341" w:rsidP="00CB63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6341" w:rsidRPr="00CB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04B"/>
    <w:multiLevelType w:val="multilevel"/>
    <w:tmpl w:val="1D0C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60F1A"/>
    <w:multiLevelType w:val="multilevel"/>
    <w:tmpl w:val="201E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71540"/>
    <w:multiLevelType w:val="multilevel"/>
    <w:tmpl w:val="D86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D6362"/>
    <w:multiLevelType w:val="multilevel"/>
    <w:tmpl w:val="EF0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B0C34"/>
    <w:multiLevelType w:val="multilevel"/>
    <w:tmpl w:val="D2F2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04FB9"/>
    <w:multiLevelType w:val="multilevel"/>
    <w:tmpl w:val="6D06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85770"/>
    <w:multiLevelType w:val="multilevel"/>
    <w:tmpl w:val="6B02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90421"/>
    <w:multiLevelType w:val="multilevel"/>
    <w:tmpl w:val="250A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B354C"/>
    <w:multiLevelType w:val="multilevel"/>
    <w:tmpl w:val="AA1A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A445C"/>
    <w:multiLevelType w:val="multilevel"/>
    <w:tmpl w:val="704C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679FE"/>
    <w:multiLevelType w:val="multilevel"/>
    <w:tmpl w:val="8F1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48381">
    <w:abstractNumId w:val="5"/>
  </w:num>
  <w:num w:numId="2" w16cid:durableId="716663831">
    <w:abstractNumId w:val="6"/>
  </w:num>
  <w:num w:numId="3" w16cid:durableId="223758357">
    <w:abstractNumId w:val="10"/>
  </w:num>
  <w:num w:numId="4" w16cid:durableId="20976245">
    <w:abstractNumId w:val="1"/>
  </w:num>
  <w:num w:numId="5" w16cid:durableId="1638073749">
    <w:abstractNumId w:val="7"/>
  </w:num>
  <w:num w:numId="6" w16cid:durableId="1955087310">
    <w:abstractNumId w:val="9"/>
  </w:num>
  <w:num w:numId="7" w16cid:durableId="1920292282">
    <w:abstractNumId w:val="2"/>
  </w:num>
  <w:num w:numId="8" w16cid:durableId="1316759774">
    <w:abstractNumId w:val="3"/>
  </w:num>
  <w:num w:numId="9" w16cid:durableId="1460493450">
    <w:abstractNumId w:val="4"/>
  </w:num>
  <w:num w:numId="10" w16cid:durableId="1227689997">
    <w:abstractNumId w:val="8"/>
  </w:num>
  <w:num w:numId="11" w16cid:durableId="51966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41"/>
    <w:rsid w:val="000716E5"/>
    <w:rsid w:val="001820C4"/>
    <w:rsid w:val="001C0E1C"/>
    <w:rsid w:val="00CB6341"/>
    <w:rsid w:val="00D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D904"/>
  <w15:chartTrackingRefBased/>
  <w15:docId w15:val="{EB7B1F9F-003C-41DB-A59D-E125D271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3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3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3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3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3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3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6428</Words>
  <Characters>36643</Characters>
  <Application>Microsoft Office Word</Application>
  <DocSecurity>0</DocSecurity>
  <Lines>305</Lines>
  <Paragraphs>85</Paragraphs>
  <ScaleCrop>false</ScaleCrop>
  <Company/>
  <LinksUpToDate>false</LinksUpToDate>
  <CharactersWithSpaces>42986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Куандыкова Эльвира</dc:creator>
  <cp:keywords/>
  <dc:description/>
  <cp:lastModifiedBy>Куандыкова Эльвира</cp:lastModifiedBy>
  <cp:revision>1</cp:revision>
  <dcterms:created xsi:type="dcterms:W3CDTF">2025-09-02T10:51:00Z</dcterms:created>
  <dcterms:modified xsi:type="dcterms:W3CDTF">2025-09-02T11:01:00Z</dcterms:modified>
</cp:coreProperties>
</file>